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8" w:type="dxa"/>
        <w:tblInd w:w="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7"/>
        <w:gridCol w:w="1045"/>
        <w:gridCol w:w="4536"/>
      </w:tblGrid>
      <w:tr w:rsidR="0059338D">
        <w:trPr>
          <w:trHeight w:hRule="exact" w:val="3498"/>
        </w:trPr>
        <w:tc>
          <w:tcPr>
            <w:tcW w:w="4397" w:type="dxa"/>
          </w:tcPr>
          <w:p w:rsidR="0059338D" w:rsidRDefault="0059338D">
            <w:pPr>
              <w:jc w:val="center"/>
              <w:rPr>
                <w:b/>
                <w:color w:val="0D0D0D" w:themeColor="text1" w:themeTint="F2"/>
                <w:sz w:val="32"/>
              </w:rPr>
            </w:pPr>
          </w:p>
          <w:p w:rsidR="0059338D" w:rsidRPr="000C106D" w:rsidRDefault="00E22E9E">
            <w:pPr>
              <w:pStyle w:val="a4"/>
              <w:rPr>
                <w:color w:val="0D0D0D" w:themeColor="text1" w:themeTint="F2"/>
                <w:sz w:val="28"/>
                <w:szCs w:val="28"/>
              </w:rPr>
            </w:pPr>
            <w:r w:rsidRPr="000C106D">
              <w:rPr>
                <w:color w:val="0D0D0D" w:themeColor="text1" w:themeTint="F2"/>
                <w:sz w:val="28"/>
                <w:szCs w:val="28"/>
              </w:rPr>
              <w:t>АДМИНИСТРАЦИЯ</w:t>
            </w:r>
          </w:p>
          <w:p w:rsidR="004722C8" w:rsidRPr="000C106D" w:rsidRDefault="00E22E9E">
            <w:pPr>
              <w:pStyle w:val="a4"/>
              <w:rPr>
                <w:color w:val="0D0D0D" w:themeColor="text1" w:themeTint="F2"/>
                <w:sz w:val="28"/>
                <w:szCs w:val="28"/>
              </w:rPr>
            </w:pPr>
            <w:r w:rsidRPr="000C106D">
              <w:rPr>
                <w:color w:val="0D0D0D" w:themeColor="text1" w:themeTint="F2"/>
                <w:sz w:val="28"/>
                <w:szCs w:val="28"/>
              </w:rPr>
              <w:t>МУНИЦИПАЛЬНОГО ОБРАЗОВАНИЯ</w:t>
            </w:r>
          </w:p>
          <w:p w:rsidR="004722C8" w:rsidRPr="000C106D" w:rsidRDefault="000C106D">
            <w:pPr>
              <w:pStyle w:val="a4"/>
              <w:rPr>
                <w:color w:val="0D0D0D" w:themeColor="text1" w:themeTint="F2"/>
                <w:sz w:val="28"/>
                <w:szCs w:val="28"/>
              </w:rPr>
            </w:pPr>
            <w:r w:rsidRPr="000C106D">
              <w:rPr>
                <w:color w:val="0D0D0D" w:themeColor="text1" w:themeTint="F2"/>
                <w:sz w:val="28"/>
                <w:szCs w:val="28"/>
              </w:rPr>
              <w:t>СТЕПАНОВСКИЙСЕЛЬСОВЕТ</w:t>
            </w:r>
          </w:p>
          <w:p w:rsidR="0059338D" w:rsidRDefault="00E22E9E">
            <w:pPr>
              <w:pStyle w:val="a4"/>
              <w:rPr>
                <w:color w:val="0D0D0D" w:themeColor="text1" w:themeTint="F2"/>
                <w:sz w:val="22"/>
                <w:szCs w:val="22"/>
              </w:rPr>
            </w:pPr>
            <w:r w:rsidRPr="000C106D">
              <w:rPr>
                <w:color w:val="0D0D0D" w:themeColor="text1" w:themeTint="F2"/>
                <w:sz w:val="28"/>
                <w:szCs w:val="28"/>
              </w:rPr>
              <w:t xml:space="preserve"> ТАШЛИНСК</w:t>
            </w:r>
            <w:r w:rsidR="004722C8" w:rsidRPr="000C106D">
              <w:rPr>
                <w:color w:val="0D0D0D" w:themeColor="text1" w:themeTint="F2"/>
                <w:sz w:val="28"/>
                <w:szCs w:val="28"/>
              </w:rPr>
              <w:t>ОГО</w:t>
            </w:r>
            <w:r w:rsidRPr="000C106D">
              <w:rPr>
                <w:color w:val="0D0D0D" w:themeColor="text1" w:themeTint="F2"/>
                <w:sz w:val="28"/>
                <w:szCs w:val="28"/>
              </w:rPr>
              <w:t xml:space="preserve"> РАЙОН</w:t>
            </w:r>
            <w:r w:rsidR="004722C8" w:rsidRPr="000C106D">
              <w:rPr>
                <w:color w:val="0D0D0D" w:themeColor="text1" w:themeTint="F2"/>
                <w:sz w:val="28"/>
                <w:szCs w:val="28"/>
              </w:rPr>
              <w:t>А</w:t>
            </w:r>
            <w:r w:rsidRPr="000C106D">
              <w:rPr>
                <w:color w:val="0D0D0D" w:themeColor="text1" w:themeTint="F2"/>
                <w:sz w:val="28"/>
                <w:szCs w:val="28"/>
              </w:rPr>
              <w:t xml:space="preserve">  ОРЕНБУРГСКОЙ </w:t>
            </w:r>
            <w:r w:rsidR="000C106D" w:rsidRPr="000C106D">
              <w:rPr>
                <w:color w:val="0D0D0D" w:themeColor="text1" w:themeTint="F2"/>
                <w:sz w:val="28"/>
                <w:szCs w:val="28"/>
              </w:rPr>
              <w:t>ОБЛАСТ</w:t>
            </w:r>
            <w:r w:rsidR="000C106D">
              <w:rPr>
                <w:color w:val="0D0D0D" w:themeColor="text1" w:themeTint="F2"/>
                <w:sz w:val="28"/>
                <w:szCs w:val="28"/>
              </w:rPr>
              <w:t>И</w:t>
            </w:r>
          </w:p>
          <w:p w:rsidR="0059338D" w:rsidRDefault="0059338D">
            <w:pPr>
              <w:pStyle w:val="a4"/>
              <w:rPr>
                <w:color w:val="0D0D0D" w:themeColor="text1" w:themeTint="F2"/>
                <w:sz w:val="20"/>
              </w:rPr>
            </w:pPr>
          </w:p>
          <w:p w:rsidR="0059338D" w:rsidRDefault="00E22E9E">
            <w:pPr>
              <w:pStyle w:val="a4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>П О С Т А Н О В Л Е Н И Е</w:t>
            </w: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Default="0059338D">
            <w:pPr>
              <w:jc w:val="center"/>
              <w:rPr>
                <w:color w:val="0D0D0D" w:themeColor="text1" w:themeTint="F2"/>
                <w:sz w:val="2"/>
              </w:rPr>
            </w:pPr>
          </w:p>
          <w:p w:rsidR="0059338D" w:rsidRPr="000C106D" w:rsidRDefault="000C106D" w:rsidP="000C106D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         </w:t>
            </w:r>
            <w:r w:rsidRPr="000C106D">
              <w:rPr>
                <w:b/>
                <w:color w:val="0D0D0D" w:themeColor="text1" w:themeTint="F2"/>
                <w:sz w:val="28"/>
                <w:szCs w:val="28"/>
              </w:rPr>
              <w:t>22.12.202</w:t>
            </w:r>
            <w:r w:rsidR="009D7D53">
              <w:rPr>
                <w:b/>
                <w:color w:val="0D0D0D" w:themeColor="text1" w:themeTint="F2"/>
                <w:sz w:val="28"/>
                <w:szCs w:val="28"/>
              </w:rPr>
              <w:t>1</w:t>
            </w:r>
            <w:r w:rsidR="00E22E9E" w:rsidRPr="000C106D">
              <w:rPr>
                <w:b/>
                <w:color w:val="0D0D0D" w:themeColor="text1" w:themeTint="F2"/>
                <w:sz w:val="28"/>
                <w:szCs w:val="28"/>
              </w:rPr>
              <w:t xml:space="preserve">  № </w:t>
            </w:r>
            <w:r w:rsidR="009D7D53">
              <w:rPr>
                <w:b/>
                <w:color w:val="0D0D0D" w:themeColor="text1" w:themeTint="F2"/>
                <w:sz w:val="28"/>
                <w:szCs w:val="28"/>
              </w:rPr>
              <w:t>90-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>п</w:t>
            </w:r>
          </w:p>
          <w:p w:rsidR="0059338D" w:rsidRDefault="00E22E9E" w:rsidP="000C106D">
            <w:pPr>
              <w:jc w:val="center"/>
              <w:rPr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b/>
                <w:color w:val="0D0D0D" w:themeColor="text1" w:themeTint="F2"/>
                <w:sz w:val="24"/>
                <w:szCs w:val="24"/>
              </w:rPr>
              <w:t>с.</w:t>
            </w:r>
            <w:r w:rsidR="000C106D">
              <w:rPr>
                <w:b/>
                <w:color w:val="0D0D0D" w:themeColor="text1" w:themeTint="F2"/>
                <w:sz w:val="24"/>
                <w:szCs w:val="24"/>
              </w:rPr>
              <w:t>Степановка</w:t>
            </w:r>
          </w:p>
        </w:tc>
        <w:tc>
          <w:tcPr>
            <w:tcW w:w="1045" w:type="dxa"/>
          </w:tcPr>
          <w:p w:rsidR="0059338D" w:rsidRDefault="0059338D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4536" w:type="dxa"/>
          </w:tcPr>
          <w:p w:rsidR="0059338D" w:rsidRDefault="0059338D">
            <w:pPr>
              <w:pStyle w:val="4"/>
              <w:rPr>
                <w:color w:val="0D0D0D" w:themeColor="text1" w:themeTint="F2"/>
              </w:rPr>
            </w:pPr>
          </w:p>
          <w:p w:rsidR="0059338D" w:rsidRDefault="0059338D">
            <w:pPr>
              <w:ind w:firstLine="213"/>
              <w:rPr>
                <w:color w:val="0D0D0D" w:themeColor="text1" w:themeTint="F2"/>
                <w:sz w:val="28"/>
              </w:rPr>
            </w:pPr>
          </w:p>
          <w:p w:rsidR="0059338D" w:rsidRDefault="0059338D">
            <w:pPr>
              <w:ind w:left="215" w:right="354"/>
              <w:jc w:val="both"/>
              <w:rPr>
                <w:color w:val="0D0D0D" w:themeColor="text1" w:themeTint="F2"/>
                <w:sz w:val="28"/>
              </w:rPr>
            </w:pPr>
          </w:p>
        </w:tc>
      </w:tr>
      <w:tr w:rsidR="0059338D">
        <w:trPr>
          <w:trHeight w:val="757"/>
        </w:trPr>
        <w:tc>
          <w:tcPr>
            <w:tcW w:w="4397" w:type="dxa"/>
          </w:tcPr>
          <w:p w:rsidR="0059338D" w:rsidRDefault="002E302F" w:rsidP="009D7D53">
            <w:pPr>
              <w:spacing w:after="160" w:line="259" w:lineRule="auto"/>
              <w:jc w:val="both"/>
              <w:rPr>
                <w:snapToGrid w:val="0"/>
                <w:color w:val="0D0D0D" w:themeColor="text1" w:themeTint="F2"/>
                <w:sz w:val="24"/>
                <w:szCs w:val="24"/>
              </w:rPr>
            </w:pPr>
            <w:r w:rsidRPr="002E302F">
              <w:rPr>
                <w:noProof/>
                <w:color w:val="0D0D0D" w:themeColor="text1" w:themeTint="F2"/>
                <w:sz w:val="28"/>
                <w:szCs w:val="28"/>
              </w:rPr>
              <w:pict>
                <v:line id="Прямая соединительная линия 5" o:spid="_x0000_s1031" style="position:absolute;left:0;text-align:left;z-index:251663360;visibility:visible;mso-position-horizontal-relative:text;mso-position-vertical-relative:text" from="201.6pt,-.05pt" to="216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" strokeweight=".5pt">
                  <v:stroke startarrowwidth="narrow" startarrowlength="short" endarrowwidth="narrow" endarrowlength="short"/>
                </v:line>
              </w:pict>
            </w:r>
            <w:r w:rsidR="004722C8">
              <w:rPr>
                <w:snapToGrid w:val="0"/>
                <w:color w:val="0D0D0D" w:themeColor="text1" w:themeTint="F2"/>
                <w:sz w:val="24"/>
                <w:szCs w:val="24"/>
              </w:rPr>
              <w:t>Об утверждении плана–</w:t>
            </w:r>
            <w:r w:rsidR="00E22E9E">
              <w:rPr>
                <w:snapToGrid w:val="0"/>
                <w:color w:val="0D0D0D" w:themeColor="text1" w:themeTint="F2"/>
                <w:sz w:val="24"/>
                <w:szCs w:val="24"/>
              </w:rPr>
              <w:t>графика муниципальных закуп</w:t>
            </w:r>
            <w:r w:rsidR="004722C8">
              <w:rPr>
                <w:snapToGrid w:val="0"/>
                <w:color w:val="0D0D0D" w:themeColor="text1" w:themeTint="F2"/>
                <w:sz w:val="24"/>
                <w:szCs w:val="24"/>
              </w:rPr>
              <w:t>ок товаров, работ, услуг на 202</w:t>
            </w:r>
            <w:r w:rsidR="009D7D53">
              <w:rPr>
                <w:snapToGrid w:val="0"/>
                <w:color w:val="0D0D0D" w:themeColor="text1" w:themeTint="F2"/>
                <w:sz w:val="24"/>
                <w:szCs w:val="24"/>
              </w:rPr>
              <w:t>2</w:t>
            </w:r>
            <w:r w:rsidR="00E22E9E">
              <w:rPr>
                <w:snapToGrid w:val="0"/>
                <w:color w:val="0D0D0D" w:themeColor="text1" w:themeTint="F2"/>
                <w:sz w:val="24"/>
                <w:szCs w:val="24"/>
              </w:rPr>
              <w:t xml:space="preserve"> финансовый год и на плановый период 202</w:t>
            </w:r>
            <w:r w:rsidR="009D7D53">
              <w:rPr>
                <w:snapToGrid w:val="0"/>
                <w:color w:val="0D0D0D" w:themeColor="text1" w:themeTint="F2"/>
                <w:sz w:val="24"/>
                <w:szCs w:val="24"/>
              </w:rPr>
              <w:t>3</w:t>
            </w:r>
            <w:r w:rsidR="00E22E9E">
              <w:rPr>
                <w:snapToGrid w:val="0"/>
                <w:color w:val="0D0D0D" w:themeColor="text1" w:themeTint="F2"/>
                <w:sz w:val="24"/>
                <w:szCs w:val="24"/>
              </w:rPr>
              <w:t xml:space="preserve"> и 202</w:t>
            </w:r>
            <w:r w:rsidR="009D7D53">
              <w:rPr>
                <w:snapToGrid w:val="0"/>
                <w:color w:val="0D0D0D" w:themeColor="text1" w:themeTint="F2"/>
                <w:sz w:val="24"/>
                <w:szCs w:val="24"/>
              </w:rPr>
              <w:t>4</w:t>
            </w:r>
            <w:r w:rsidR="00E22E9E">
              <w:rPr>
                <w:snapToGrid w:val="0"/>
                <w:color w:val="0D0D0D" w:themeColor="text1" w:themeTint="F2"/>
                <w:sz w:val="24"/>
                <w:szCs w:val="24"/>
              </w:rPr>
              <w:t xml:space="preserve"> годов </w:t>
            </w:r>
            <w:r>
              <w:rPr>
                <w:noProof/>
                <w:color w:val="0D0D0D" w:themeColor="text1" w:themeTint="F2"/>
                <w:sz w:val="24"/>
                <w:szCs w:val="24"/>
              </w:rPr>
              <w:pict>
                <v:line id="Прямая соединительная линия 4" o:spid="_x0000_s1030" style="position:absolute;left:0;text-align:left;z-index:251660288;visibility:visible;mso-position-horizontal-relative:text;mso-position-vertical-relative:text" from="8.5pt,4.35pt" to="30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noProof/>
                <w:color w:val="0D0D0D" w:themeColor="text1" w:themeTint="F2"/>
                <w:sz w:val="24"/>
                <w:szCs w:val="24"/>
              </w:rPr>
              <w:pict>
                <v:line id="Прямая соединительная линия 3" o:spid="_x0000_s1029" style="position:absolute;left:0;text-align:left;z-index:251661312;visibility:visible;mso-position-horizontal-relative:text;mso-position-vertical-relative:text" from="1.3pt,0" to="15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" o:allowincell="f" strokeweight=".5pt">
                  <v:stroke startarrowwidth="narrow" startarrowlength="short" endarrowwidth="narrow" endarrowlength="short"/>
                </v:line>
              </w:pict>
            </w:r>
            <w:r>
              <w:rPr>
                <w:noProof/>
                <w:color w:val="0D0D0D" w:themeColor="text1" w:themeTint="F2"/>
                <w:sz w:val="24"/>
                <w:szCs w:val="24"/>
              </w:rPr>
              <w:pict>
                <v:line id="Прямая соединительная линия 2" o:spid="_x0000_s1028" style="position:absolute;left:0;text-align:left;z-index:251662336;visibility:visible;mso-position-horizontal-relative:text;mso-position-vertical-relative:text" from="1.3pt,0" to="1.3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" o:allowincell="f" strokeweight=".5pt">
                  <v:stroke startarrowwidth="narrow" startarrowlength="short" endarrowwidth="narrow" endarrowlength="short"/>
                </v:line>
              </w:pict>
            </w:r>
            <w:r>
              <w:rPr>
                <w:noProof/>
                <w:color w:val="0D0D0D" w:themeColor="text1" w:themeTint="F2"/>
                <w:sz w:val="24"/>
                <w:szCs w:val="24"/>
              </w:rPr>
              <w:pict>
                <v:line id="Прямая соединительная линия 1" o:spid="_x0000_s1027" style="position:absolute;left:0;text-align:left;z-index:251659264;visibility:visible;mso-position-horizontal-relative:text;mso-position-vertical-relative:text" from="1.3pt,5.55pt" to="1.3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" o:allowincell="f" stroked="f">
                  <v:stroke startarrowwidth="narrow" startarrowlength="short" endarrowwidth="narrow" endarrowlength="short"/>
                </v:line>
              </w:pict>
            </w:r>
          </w:p>
        </w:tc>
        <w:tc>
          <w:tcPr>
            <w:tcW w:w="1045" w:type="dxa"/>
          </w:tcPr>
          <w:p w:rsidR="0059338D" w:rsidRDefault="002E302F">
            <w:pPr>
              <w:rPr>
                <w:color w:val="0D0D0D" w:themeColor="text1" w:themeTint="F2"/>
                <w:sz w:val="28"/>
              </w:rPr>
            </w:pPr>
            <w:r w:rsidRPr="002E302F">
              <w:rPr>
                <w:noProof/>
                <w:color w:val="0D0D0D" w:themeColor="text1" w:themeTint="F2"/>
                <w:sz w:val="28"/>
                <w:szCs w:val="28"/>
              </w:rPr>
              <w:pict>
                <v:line id="Прямая соединительная линия 6" o:spid="_x0000_s1026" style="position:absolute;z-index:251664384;visibility:visible;mso-position-horizontal-relative:text;mso-position-vertical-relative:text" from="-3.85pt,-.05pt" to="-3.8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" strokeweight=".5pt">
                  <v:stroke startarrowwidth="narrow" startarrowlength="short" endarrowwidth="narrow" endarrowlength="short"/>
                </v:line>
              </w:pict>
            </w:r>
          </w:p>
        </w:tc>
        <w:tc>
          <w:tcPr>
            <w:tcW w:w="4536" w:type="dxa"/>
          </w:tcPr>
          <w:p w:rsidR="0059338D" w:rsidRDefault="0059338D">
            <w:pPr>
              <w:rPr>
                <w:color w:val="0D0D0D" w:themeColor="text1" w:themeTint="F2"/>
                <w:sz w:val="28"/>
              </w:rPr>
            </w:pPr>
          </w:p>
        </w:tc>
      </w:tr>
    </w:tbl>
    <w:p w:rsidR="0059338D" w:rsidRDefault="0059338D">
      <w:pPr>
        <w:rPr>
          <w:color w:val="0D0D0D" w:themeColor="text1" w:themeTint="F2"/>
          <w:sz w:val="28"/>
          <w:szCs w:val="28"/>
        </w:rPr>
      </w:pP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  В соответствии с Федеральным законом  от 05.04.2013г. № 44-ФЗ  «О контрактной системе в сфере закупок товаров, работ, услуг для обеспечения государственных и муниципальных нужд»:</w:t>
      </w: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  1. Утвердить план-график размещения заказов на поставки товаров, выполнение работ, оказание услуг для нужд администрации</w:t>
      </w:r>
      <w:r w:rsidR="004722C8">
        <w:rPr>
          <w:rFonts w:ascii="Times New Roman" w:hAnsi="Times New Roman"/>
          <w:color w:val="0D0D0D" w:themeColor="text1" w:themeTint="F2"/>
          <w:sz w:val="28"/>
        </w:rPr>
        <w:t xml:space="preserve"> муниципального образования  </w:t>
      </w:r>
      <w:r w:rsidR="000C106D">
        <w:rPr>
          <w:rFonts w:ascii="Times New Roman" w:hAnsi="Times New Roman"/>
          <w:color w:val="0D0D0D" w:themeColor="text1" w:themeTint="F2"/>
          <w:sz w:val="28"/>
        </w:rPr>
        <w:t xml:space="preserve">Степановский </w:t>
      </w:r>
      <w:r w:rsidR="004722C8">
        <w:rPr>
          <w:rFonts w:ascii="Times New Roman" w:hAnsi="Times New Roman"/>
          <w:color w:val="0D0D0D" w:themeColor="text1" w:themeTint="F2"/>
          <w:sz w:val="28"/>
        </w:rPr>
        <w:t>сельсовет</w:t>
      </w:r>
      <w:r>
        <w:rPr>
          <w:rFonts w:ascii="Times New Roman" w:hAnsi="Times New Roman"/>
          <w:color w:val="0D0D0D" w:themeColor="text1" w:themeTint="F2"/>
          <w:sz w:val="28"/>
        </w:rPr>
        <w:t xml:space="preserve"> Ташлинского района</w:t>
      </w:r>
      <w:r w:rsidR="004722C8">
        <w:rPr>
          <w:rFonts w:ascii="Times New Roman" w:hAnsi="Times New Roman"/>
          <w:color w:val="0D0D0D" w:themeColor="text1" w:themeTint="F2"/>
          <w:sz w:val="28"/>
        </w:rPr>
        <w:t xml:space="preserve"> Оренбургской области на 202</w:t>
      </w:r>
      <w:r w:rsidR="009D7D53">
        <w:rPr>
          <w:rFonts w:ascii="Times New Roman" w:hAnsi="Times New Roman"/>
          <w:color w:val="0D0D0D" w:themeColor="text1" w:themeTint="F2"/>
          <w:sz w:val="28"/>
        </w:rPr>
        <w:t>2</w:t>
      </w:r>
      <w:r>
        <w:rPr>
          <w:rFonts w:ascii="Times New Roman" w:hAnsi="Times New Roman"/>
          <w:color w:val="0D0D0D" w:themeColor="text1" w:themeTint="F2"/>
          <w:sz w:val="28"/>
        </w:rPr>
        <w:t xml:space="preserve"> финансовый год и на плановый период 202</w:t>
      </w:r>
      <w:r w:rsidR="009D7D53">
        <w:rPr>
          <w:rFonts w:ascii="Times New Roman" w:hAnsi="Times New Roman"/>
          <w:color w:val="0D0D0D" w:themeColor="text1" w:themeTint="F2"/>
          <w:sz w:val="28"/>
        </w:rPr>
        <w:t>3</w:t>
      </w:r>
      <w:r>
        <w:rPr>
          <w:rFonts w:ascii="Times New Roman" w:hAnsi="Times New Roman"/>
          <w:color w:val="0D0D0D" w:themeColor="text1" w:themeTint="F2"/>
          <w:sz w:val="28"/>
        </w:rPr>
        <w:t xml:space="preserve"> и 202</w:t>
      </w:r>
      <w:r w:rsidR="009D7D53">
        <w:rPr>
          <w:rFonts w:ascii="Times New Roman" w:hAnsi="Times New Roman"/>
          <w:color w:val="0D0D0D" w:themeColor="text1" w:themeTint="F2"/>
          <w:sz w:val="28"/>
        </w:rPr>
        <w:t>4</w:t>
      </w:r>
      <w:r>
        <w:rPr>
          <w:rFonts w:ascii="Times New Roman" w:hAnsi="Times New Roman"/>
          <w:color w:val="0D0D0D" w:themeColor="text1" w:themeTint="F2"/>
          <w:sz w:val="28"/>
        </w:rPr>
        <w:t xml:space="preserve"> годов  согласно приложению.</w:t>
      </w: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 2. Разместить план-график на официальном сайте Единой информационной системы в сфере закупок.</w:t>
      </w: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 3. Контроль  за исполнением постановления </w:t>
      </w:r>
      <w:r w:rsidR="004722C8">
        <w:rPr>
          <w:rFonts w:ascii="Times New Roman" w:hAnsi="Times New Roman"/>
          <w:color w:val="0D0D0D" w:themeColor="text1" w:themeTint="F2"/>
          <w:sz w:val="28"/>
        </w:rPr>
        <w:t>оставляю за собой.</w:t>
      </w: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  <w:r>
        <w:rPr>
          <w:rFonts w:ascii="Times New Roman" w:hAnsi="Times New Roman"/>
          <w:color w:val="0D0D0D" w:themeColor="text1" w:themeTint="F2"/>
          <w:sz w:val="28"/>
        </w:rPr>
        <w:t xml:space="preserve">       4. Постановление вступает в силу </w:t>
      </w:r>
      <w:r w:rsidR="004722C8">
        <w:rPr>
          <w:rFonts w:ascii="Times New Roman" w:hAnsi="Times New Roman"/>
          <w:color w:val="0D0D0D" w:themeColor="text1" w:themeTint="F2"/>
          <w:sz w:val="28"/>
        </w:rPr>
        <w:t>после его обнародования</w:t>
      </w:r>
      <w:r>
        <w:rPr>
          <w:rFonts w:ascii="Times New Roman" w:hAnsi="Times New Roman"/>
          <w:color w:val="0D0D0D" w:themeColor="text1" w:themeTint="F2"/>
          <w:sz w:val="28"/>
        </w:rPr>
        <w:t xml:space="preserve">.   </w:t>
      </w: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E22E9E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4722C8">
        <w:rPr>
          <w:rFonts w:ascii="Times New Roman" w:hAnsi="Times New Roman"/>
          <w:sz w:val="28"/>
        </w:rPr>
        <w:t>администрации</w:t>
      </w:r>
      <w:r>
        <w:rPr>
          <w:rFonts w:ascii="Times New Roman" w:hAnsi="Times New Roman"/>
          <w:sz w:val="28"/>
        </w:rPr>
        <w:t xml:space="preserve">                                                          </w:t>
      </w:r>
      <w:r w:rsidR="000C106D">
        <w:rPr>
          <w:rFonts w:ascii="Times New Roman" w:hAnsi="Times New Roman"/>
          <w:sz w:val="28"/>
        </w:rPr>
        <w:t>А.Д.Бикметов</w:t>
      </w: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59338D" w:rsidRDefault="0059338D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8"/>
        </w:rPr>
      </w:pPr>
    </w:p>
    <w:p w:rsidR="000C106D" w:rsidRDefault="000C106D" w:rsidP="000C106D">
      <w:pPr>
        <w:pStyle w:val="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Разослано: администрации района, прокурору района.</w:t>
      </w:r>
    </w:p>
    <w:p w:rsidR="000C106D" w:rsidRDefault="000C106D" w:rsidP="000C106D">
      <w:pPr>
        <w:pStyle w:val="1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0"/>
          <w:szCs w:val="20"/>
        </w:rPr>
      </w:pPr>
    </w:p>
    <w:p w:rsidR="00C12A30" w:rsidRDefault="00C12A30">
      <w:pPr>
        <w:pStyle w:val="FR1"/>
        <w:tabs>
          <w:tab w:val="left" w:pos="4860"/>
        </w:tabs>
        <w:ind w:right="98"/>
        <w:rPr>
          <w:rFonts w:ascii="Times New Roman" w:hAnsi="Times New Roman"/>
          <w:color w:val="0D0D0D" w:themeColor="text1" w:themeTint="F2"/>
          <w:sz w:val="20"/>
        </w:rPr>
      </w:pPr>
    </w:p>
    <w:p w:rsidR="0059338D" w:rsidRDefault="0059338D">
      <w:pPr>
        <w:rPr>
          <w:color w:val="0D0D0D" w:themeColor="text1" w:themeTint="F2"/>
        </w:rPr>
      </w:pPr>
      <w:bookmarkStart w:id="0" w:name="_GoBack"/>
      <w:bookmarkEnd w:id="0"/>
    </w:p>
    <w:p w:rsidR="0059338D" w:rsidRDefault="0059338D"/>
    <w:p w:rsidR="0059338D" w:rsidRDefault="0059338D"/>
    <w:p w:rsidR="0059338D" w:rsidRDefault="0059338D">
      <w:pPr>
        <w:rPr>
          <w:sz w:val="28"/>
          <w:szCs w:val="28"/>
        </w:rPr>
      </w:pPr>
    </w:p>
    <w:sectPr w:rsidR="0059338D" w:rsidSect="005933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BC8" w:rsidRDefault="00F92BC8">
      <w:r>
        <w:separator/>
      </w:r>
    </w:p>
  </w:endnote>
  <w:endnote w:type="continuationSeparator" w:id="1">
    <w:p w:rsidR="00F92BC8" w:rsidRDefault="00F92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9F" w:rsidRDefault="00C27A9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9F" w:rsidRDefault="00C27A9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9F" w:rsidRDefault="00C27A9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BC8" w:rsidRDefault="00F92BC8">
      <w:r>
        <w:separator/>
      </w:r>
    </w:p>
  </w:footnote>
  <w:footnote w:type="continuationSeparator" w:id="1">
    <w:p w:rsidR="00F92BC8" w:rsidRDefault="00F92B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9F" w:rsidRDefault="00C27A9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9F" w:rsidRDefault="00C27A9F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9F" w:rsidRDefault="00C27A9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338D"/>
    <w:rsid w:val="000C106D"/>
    <w:rsid w:val="0011795F"/>
    <w:rsid w:val="002E302F"/>
    <w:rsid w:val="00333F4E"/>
    <w:rsid w:val="003C3914"/>
    <w:rsid w:val="003C44C9"/>
    <w:rsid w:val="004722C8"/>
    <w:rsid w:val="00481746"/>
    <w:rsid w:val="00483AB9"/>
    <w:rsid w:val="005260CF"/>
    <w:rsid w:val="0059338D"/>
    <w:rsid w:val="005B203A"/>
    <w:rsid w:val="00687DE0"/>
    <w:rsid w:val="006B678C"/>
    <w:rsid w:val="00735D5B"/>
    <w:rsid w:val="007770F2"/>
    <w:rsid w:val="007E4184"/>
    <w:rsid w:val="00817DA9"/>
    <w:rsid w:val="00935366"/>
    <w:rsid w:val="009D7D53"/>
    <w:rsid w:val="00A00D93"/>
    <w:rsid w:val="00AC6716"/>
    <w:rsid w:val="00C12A30"/>
    <w:rsid w:val="00C27A9F"/>
    <w:rsid w:val="00CC17DF"/>
    <w:rsid w:val="00DD5F00"/>
    <w:rsid w:val="00E16824"/>
    <w:rsid w:val="00E22E9E"/>
    <w:rsid w:val="00E47083"/>
    <w:rsid w:val="00E712DA"/>
    <w:rsid w:val="00EB3912"/>
    <w:rsid w:val="00F92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3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9338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933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rsid w:val="0059338D"/>
    <w:rPr>
      <w:color w:val="0000FF"/>
      <w:u w:val="single"/>
    </w:rPr>
  </w:style>
  <w:style w:type="paragraph" w:customStyle="1" w:styleId="FR1">
    <w:name w:val="FR1"/>
    <w:rsid w:val="0059338D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4">
    <w:name w:val="Body Text"/>
    <w:basedOn w:val="a"/>
    <w:link w:val="a5"/>
    <w:rsid w:val="0059338D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character" w:customStyle="1" w:styleId="a5">
    <w:name w:val="Основной текст Знак"/>
    <w:basedOn w:val="a0"/>
    <w:link w:val="a4"/>
    <w:rsid w:val="0059338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9338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9338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933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933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933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338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593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0C106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</cp:lastModifiedBy>
  <cp:revision>62</cp:revision>
  <cp:lastPrinted>2021-12-24T07:03:00Z</cp:lastPrinted>
  <dcterms:created xsi:type="dcterms:W3CDTF">2017-07-21T08:12:00Z</dcterms:created>
  <dcterms:modified xsi:type="dcterms:W3CDTF">2021-12-24T07:03:00Z</dcterms:modified>
</cp:coreProperties>
</file>